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A8D" w:rsidRPr="00601702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A3020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>Расчет предельной величины инвестиционного налогового вычета из авансовых платежей и налога, подлежащих зачислению в бюджет субъект</w:t>
      </w:r>
      <w:r w:rsidR="00F0462E">
        <w:rPr>
          <w:rFonts w:ascii="Times New Roman" w:hAnsi="Times New Roman" w:cs="Times New Roman"/>
          <w:b/>
          <w:sz w:val="28"/>
          <w:szCs w:val="28"/>
        </w:rPr>
        <w:t>а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6017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702" w:rsidRPr="00601702">
        <w:rPr>
          <w:rFonts w:ascii="Times New Roman" w:hAnsi="Times New Roman" w:cs="Times New Roman"/>
          <w:sz w:val="28"/>
          <w:szCs w:val="28"/>
        </w:rPr>
        <w:t>(</w:t>
      </w:r>
      <w:r w:rsidR="00C55A8D" w:rsidRPr="00601702">
        <w:rPr>
          <w:rFonts w:ascii="Times New Roman" w:hAnsi="Times New Roman" w:cs="Times New Roman"/>
          <w:sz w:val="28"/>
          <w:szCs w:val="28"/>
        </w:rPr>
        <w:t>по организации, имеющей обособленны</w:t>
      </w:r>
      <w:r w:rsidRPr="00601702">
        <w:rPr>
          <w:rFonts w:ascii="Times New Roman" w:hAnsi="Times New Roman" w:cs="Times New Roman"/>
          <w:sz w:val="28"/>
          <w:szCs w:val="28"/>
        </w:rPr>
        <w:t>е</w:t>
      </w:r>
      <w:r w:rsidR="00C55A8D" w:rsidRPr="00601702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Pr="00601702">
        <w:rPr>
          <w:rFonts w:ascii="Times New Roman" w:hAnsi="Times New Roman" w:cs="Times New Roman"/>
          <w:sz w:val="28"/>
          <w:szCs w:val="28"/>
        </w:rPr>
        <w:t>я</w:t>
      </w:r>
      <w:r w:rsidR="00601702" w:rsidRPr="00601702">
        <w:rPr>
          <w:rFonts w:ascii="Times New Roman" w:hAnsi="Times New Roman" w:cs="Times New Roman"/>
          <w:sz w:val="28"/>
          <w:szCs w:val="28"/>
        </w:rPr>
        <w:t>)</w:t>
      </w:r>
    </w:p>
    <w:p w:rsidR="00711CFF" w:rsidRDefault="00711CFF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62"/>
        <w:gridCol w:w="5919"/>
      </w:tblGrid>
      <w:tr w:rsidR="0052686F" w:rsidTr="0029740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52686F" w:rsidRPr="00DA4935" w:rsidRDefault="00286985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686F" w:rsidRPr="00DA4935">
              <w:rPr>
                <w:rFonts w:ascii="Times New Roman" w:hAnsi="Times New Roman" w:cs="Times New Roman"/>
                <w:sz w:val="20"/>
                <w:szCs w:val="20"/>
              </w:rPr>
              <w:t>- по организации без входящих в неё обособленных подразделений</w:t>
            </w:r>
          </w:p>
        </w:tc>
      </w:tr>
      <w:tr w:rsidR="0052686F" w:rsidTr="00297407">
        <w:trPr>
          <w:trHeight w:val="70"/>
        </w:trPr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686F" w:rsidRPr="00DA4935" w:rsidRDefault="00DA4935" w:rsidP="00C5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935">
              <w:rPr>
                <w:rFonts w:ascii="Times New Roman" w:hAnsi="Times New Roman" w:cs="Times New Roman"/>
                <w:sz w:val="24"/>
                <w:szCs w:val="24"/>
              </w:rPr>
              <w:t>Расчет составлен (код)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686F" w:rsidRPr="00DA4935" w:rsidRDefault="00286985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52686F" w:rsidRPr="00DA4935">
              <w:rPr>
                <w:rFonts w:ascii="Times New Roman" w:hAnsi="Times New Roman" w:cs="Times New Roman"/>
                <w:sz w:val="20"/>
                <w:szCs w:val="20"/>
              </w:rPr>
              <w:t>- по обособленному подразделению</w:t>
            </w:r>
          </w:p>
        </w:tc>
      </w:tr>
      <w:tr w:rsidR="0052686F" w:rsidTr="00583501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52686F" w:rsidRPr="00DA4935" w:rsidRDefault="00286985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52686F" w:rsidRPr="00DA4935">
              <w:rPr>
                <w:rFonts w:ascii="Times New Roman" w:hAnsi="Times New Roman" w:cs="Times New Roman"/>
                <w:sz w:val="20"/>
                <w:szCs w:val="20"/>
              </w:rPr>
              <w:t>- по обособленному подразделению, закрытому в течение текущего налогового периода</w:t>
            </w:r>
          </w:p>
        </w:tc>
      </w:tr>
      <w:tr w:rsidR="0052686F" w:rsidTr="00583501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52686F" w:rsidRPr="00DA4935" w:rsidRDefault="00286985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="00DA4935"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-по группе обособленных подразделений, находящихся на территории одного субъекта Российской Федерации </w:t>
            </w:r>
          </w:p>
        </w:tc>
      </w:tr>
    </w:tbl>
    <w:p w:rsidR="00891C6B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4F2370" w:rsidTr="00083580"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370" w:rsidRPr="004F2370" w:rsidRDefault="004F2370" w:rsidP="004F2370">
            <w:pPr>
              <w:rPr>
                <w:rFonts w:ascii="Times New Roman" w:hAnsi="Times New Roman" w:cs="Times New Roman"/>
              </w:rPr>
            </w:pPr>
            <w:r w:rsidRPr="004F2370">
              <w:rPr>
                <w:rFonts w:ascii="Times New Roman" w:hAnsi="Times New Roman" w:cs="Times New Roman"/>
              </w:rPr>
              <w:t xml:space="preserve">КПП по месту учета организации/по месту нахождения обособленного подразделения (ответственного обособленного подразделения) 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2370" w:rsidTr="00083580"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2370" w:rsidRPr="004F2370" w:rsidRDefault="004F2370" w:rsidP="004F23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91C6B" w:rsidRPr="00083580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78"/>
        <w:gridCol w:w="913"/>
        <w:gridCol w:w="3180"/>
      </w:tblGrid>
      <w:tr w:rsidR="00711CFF" w:rsidRPr="00711CFF" w:rsidTr="00C45BD3">
        <w:tc>
          <w:tcPr>
            <w:tcW w:w="5478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13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80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Сумма в рублях</w:t>
            </w:r>
          </w:p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482AF0" w:rsidP="00286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Налоговая база</w:t>
            </w:r>
            <w:r w:rsidR="004F2370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доли, приходящейся на организацию, обособленное подразделение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2370">
              <w:rPr>
                <w:rFonts w:ascii="Times New Roman" w:hAnsi="Times New Roman" w:cs="Times New Roman"/>
                <w:sz w:val="24"/>
                <w:szCs w:val="24"/>
              </w:rPr>
              <w:t xml:space="preserve"> группу обособленных подразделений</w:t>
            </w:r>
            <w:r w:rsidR="00BC2C37">
              <w:rPr>
                <w:rFonts w:ascii="Times New Roman" w:hAnsi="Times New Roman" w:cs="Times New Roman"/>
                <w:sz w:val="24"/>
                <w:szCs w:val="24"/>
              </w:rPr>
              <w:t xml:space="preserve"> (стр.50 Приложения № 5 к Листу 02 декларации)</w:t>
            </w:r>
          </w:p>
        </w:tc>
        <w:tc>
          <w:tcPr>
            <w:tcW w:w="913" w:type="dxa"/>
          </w:tcPr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CFF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482AF0" w:rsidTr="00C45BD3">
        <w:trPr>
          <w:trHeight w:val="145"/>
        </w:trPr>
        <w:tc>
          <w:tcPr>
            <w:tcW w:w="5478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891C6B" w:rsidP="00286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2AF0">
              <w:rPr>
                <w:rFonts w:ascii="Times New Roman" w:hAnsi="Times New Roman" w:cs="Times New Roman"/>
                <w:sz w:val="24"/>
                <w:szCs w:val="24"/>
              </w:rPr>
              <w:t>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налога</w:t>
            </w:r>
            <w:r w:rsidR="00482AF0">
              <w:rPr>
                <w:rFonts w:ascii="Times New Roman" w:hAnsi="Times New Roman" w:cs="Times New Roman"/>
                <w:sz w:val="24"/>
                <w:szCs w:val="24"/>
              </w:rPr>
              <w:t>, применяемая для расчета предельной величины инвестиционного налогового вычета (5% или иной размер, установленный решением субъекта Российской Федерации)</w:t>
            </w:r>
            <w:r w:rsidR="00C45BD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91F" w:rsidRDefault="00C6791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rPr>
          <w:trHeight w:val="153"/>
        </w:trPr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BC2C37" w:rsidRDefault="00C5493A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с</w:t>
            </w:r>
            <w:r w:rsidR="00891C6B">
              <w:rPr>
                <w:rFonts w:ascii="Times New Roman" w:hAnsi="Times New Roman" w:cs="Times New Roman"/>
                <w:sz w:val="24"/>
                <w:szCs w:val="24"/>
              </w:rPr>
              <w:t>умма н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>алог</w:t>
            </w:r>
            <w:r w:rsidR="00891C6B">
              <w:rPr>
                <w:rFonts w:ascii="Times New Roman" w:hAnsi="Times New Roman" w:cs="Times New Roman"/>
                <w:sz w:val="24"/>
                <w:szCs w:val="24"/>
              </w:rPr>
              <w:t>а в бюджет субъекта Российской Федерации</w:t>
            </w:r>
            <w:r w:rsidR="00BC2C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493A" w:rsidRDefault="00BC2C37" w:rsidP="00C5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="00F0462E">
              <w:rPr>
                <w:rFonts w:ascii="Times New Roman" w:hAnsi="Times New Roman" w:cs="Times New Roman"/>
                <w:sz w:val="24"/>
                <w:szCs w:val="24"/>
              </w:rPr>
              <w:t>исчисленн</w:t>
            </w:r>
            <w:r w:rsidR="00891C6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93A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="00C5493A">
              <w:rPr>
                <w:rFonts w:ascii="Times New Roman" w:hAnsi="Times New Roman" w:cs="Times New Roman"/>
                <w:sz w:val="24"/>
                <w:szCs w:val="24"/>
              </w:rPr>
              <w:t xml:space="preserve"> учета положений статьи 286.1</w:t>
            </w:r>
          </w:p>
          <w:p w:rsidR="00F0462E" w:rsidRPr="00711CFF" w:rsidRDefault="00C5493A" w:rsidP="00C5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Налогового кодекса Российской Федерации 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C6B" w:rsidRDefault="00891C6B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BC2C37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="00BC2C37">
              <w:rPr>
                <w:rFonts w:ascii="Times New Roman" w:hAnsi="Times New Roman" w:cs="Times New Roman"/>
                <w:sz w:val="24"/>
                <w:szCs w:val="24"/>
              </w:rPr>
              <w:t>исчисленная  по</w:t>
            </w:r>
            <w:proofErr w:type="gramEnd"/>
            <w:r w:rsidR="00BC2C37">
              <w:rPr>
                <w:rFonts w:ascii="Times New Roman" w:hAnsi="Times New Roman" w:cs="Times New Roman"/>
                <w:sz w:val="24"/>
                <w:szCs w:val="24"/>
              </w:rPr>
              <w:t xml:space="preserve"> ставке,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применяемой для</w:t>
            </w:r>
          </w:p>
          <w:p w:rsidR="00BC2C37" w:rsidRDefault="00BC2C37" w:rsidP="00BC2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предельной величины</w:t>
            </w:r>
            <w:r w:rsidR="00C67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инвестиционного </w:t>
            </w:r>
          </w:p>
          <w:p w:rsidR="00711CFF" w:rsidRPr="00711CFF" w:rsidRDefault="00BC2C37" w:rsidP="00BC2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налогового вычета (стр.01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стр.020/100</w:t>
            </w:r>
            <w:r w:rsidR="00F046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C37" w:rsidRDefault="00BC2C37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0462E" w:rsidRPr="00711CFF" w:rsidTr="00C45BD3">
        <w:tc>
          <w:tcPr>
            <w:tcW w:w="5478" w:type="dxa"/>
          </w:tcPr>
          <w:p w:rsidR="00F0462E" w:rsidRPr="00711CFF" w:rsidRDefault="00E95C30" w:rsidP="00E9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E4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Предельная величина инвестиционного налогового вычета</w:t>
            </w:r>
            <w:r w:rsidR="00891C6B" w:rsidRPr="00936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текущего налогового (отчетного)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(стр.030 – стр.031)</w:t>
            </w:r>
          </w:p>
        </w:tc>
        <w:tc>
          <w:tcPr>
            <w:tcW w:w="913" w:type="dxa"/>
          </w:tcPr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C6B" w:rsidRDefault="00891C6B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C30" w:rsidRPr="00711CFF" w:rsidRDefault="00E95C3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3180" w:type="dxa"/>
          </w:tcPr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2DB" w:rsidRDefault="00B542DB" w:rsidP="00435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8D" w:rsidRPr="004534BC" w:rsidRDefault="00B542DB" w:rsidP="00435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34BC">
        <w:rPr>
          <w:rFonts w:ascii="Times New Roman" w:hAnsi="Times New Roman" w:cs="Times New Roman"/>
          <w:sz w:val="24"/>
          <w:szCs w:val="24"/>
        </w:rPr>
        <w:t>Количество Разделов  Г зависит от числа обособленных подразделений (групп обособленных подразделений), расположенных в субъектах Российской Федерации, принявших  законы о применении инвестиционного налогового вычета.</w:t>
      </w:r>
    </w:p>
    <w:sectPr w:rsidR="00C55A8D" w:rsidRPr="00453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22"/>
    <w:rsid w:val="00026122"/>
    <w:rsid w:val="000725B4"/>
    <w:rsid w:val="00083580"/>
    <w:rsid w:val="00286985"/>
    <w:rsid w:val="00297407"/>
    <w:rsid w:val="003775B0"/>
    <w:rsid w:val="00435CB8"/>
    <w:rsid w:val="004534BC"/>
    <w:rsid w:val="00482AF0"/>
    <w:rsid w:val="004F2370"/>
    <w:rsid w:val="0052686F"/>
    <w:rsid w:val="00583501"/>
    <w:rsid w:val="005A0A6C"/>
    <w:rsid w:val="005A2DE6"/>
    <w:rsid w:val="00601702"/>
    <w:rsid w:val="0071035F"/>
    <w:rsid w:val="00711CFF"/>
    <w:rsid w:val="00782B2A"/>
    <w:rsid w:val="007953B5"/>
    <w:rsid w:val="007A1AD2"/>
    <w:rsid w:val="00891C6B"/>
    <w:rsid w:val="009361E4"/>
    <w:rsid w:val="00AC5148"/>
    <w:rsid w:val="00B46D4A"/>
    <w:rsid w:val="00B542DB"/>
    <w:rsid w:val="00BC2C37"/>
    <w:rsid w:val="00C45BD3"/>
    <w:rsid w:val="00C5493A"/>
    <w:rsid w:val="00C55A8D"/>
    <w:rsid w:val="00C6791F"/>
    <w:rsid w:val="00D00919"/>
    <w:rsid w:val="00D27AF4"/>
    <w:rsid w:val="00DA4935"/>
    <w:rsid w:val="00E01C98"/>
    <w:rsid w:val="00E95C30"/>
    <w:rsid w:val="00F0462E"/>
    <w:rsid w:val="00FA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91974-141B-4A38-A259-FD8FA091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Михайлова Жанна Валерьевна</cp:lastModifiedBy>
  <cp:revision>12</cp:revision>
  <dcterms:created xsi:type="dcterms:W3CDTF">2019-02-26T14:46:00Z</dcterms:created>
  <dcterms:modified xsi:type="dcterms:W3CDTF">2019-02-27T08:46:00Z</dcterms:modified>
</cp:coreProperties>
</file>